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61" w:rsidRPr="00B54961" w:rsidRDefault="00B54961" w:rsidP="00B54961">
      <w:pPr>
        <w:shd w:val="clear" w:color="auto" w:fill="FFFFFF"/>
        <w:spacing w:after="0" w:line="390" w:lineRule="atLeast"/>
        <w:jc w:val="both"/>
        <w:textAlignment w:val="baseline"/>
        <w:outlineLvl w:val="4"/>
        <w:rPr>
          <w:rFonts w:ascii="Georgia" w:eastAsia="Times New Roman" w:hAnsi="Georgia" w:cs="Times New Roman"/>
          <w:b/>
          <w:bCs/>
          <w:color w:val="323232"/>
          <w:sz w:val="32"/>
          <w:szCs w:val="32"/>
          <w:lang w:eastAsia="ru-RU"/>
        </w:rPr>
      </w:pPr>
      <w:r w:rsidRPr="00B54961">
        <w:rPr>
          <w:rFonts w:ascii="Georgia" w:eastAsia="Times New Roman" w:hAnsi="Georgia" w:cs="Times New Roman"/>
          <w:b/>
          <w:bCs/>
          <w:color w:val="000080"/>
          <w:sz w:val="32"/>
          <w:szCs w:val="32"/>
          <w:bdr w:val="none" w:sz="0" w:space="0" w:color="auto" w:frame="1"/>
          <w:lang w:eastAsia="ru-RU"/>
        </w:rPr>
        <w:t>Когда в родителях согласья нет. Влияние разногласий на ребенка</w:t>
      </w:r>
    </w:p>
    <w:p w:rsidR="00B54961" w:rsidRPr="00B54961" w:rsidRDefault="00B54961" w:rsidP="00B54961">
      <w:pPr>
        <w:shd w:val="clear" w:color="auto" w:fill="FFFFFF"/>
        <w:spacing w:after="0" w:line="390" w:lineRule="atLeast"/>
        <w:jc w:val="both"/>
        <w:textAlignment w:val="baseline"/>
        <w:outlineLvl w:val="5"/>
        <w:rPr>
          <w:rFonts w:ascii="Georgia" w:eastAsia="Times New Roman" w:hAnsi="Georgia" w:cs="Times New Roman"/>
          <w:b/>
          <w:bCs/>
          <w:color w:val="323232"/>
          <w:sz w:val="28"/>
          <w:szCs w:val="28"/>
          <w:lang w:eastAsia="ru-RU"/>
        </w:rPr>
      </w:pPr>
      <w:r w:rsidRPr="00B54961">
        <w:rPr>
          <w:rFonts w:ascii="Georgia" w:eastAsia="Times New Roman" w:hAnsi="Georgia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Влияние разногласий на ребенка</w:t>
      </w:r>
    </w:p>
    <w:p w:rsidR="00B54961" w:rsidRPr="00B54961" w:rsidRDefault="00B54961" w:rsidP="00B54961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</w:pPr>
      <w:r w:rsidRPr="00B54961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 xml:space="preserve">Серьезным разногласием часто становится в семье выбор стиля воспитания: строгости или мягкости, авторитаризма или демократии, </w:t>
      </w:r>
      <w:proofErr w:type="spellStart"/>
      <w:r w:rsidRPr="00B54961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>гиперопеки</w:t>
      </w:r>
      <w:proofErr w:type="spellEnd"/>
      <w:r w:rsidRPr="00B54961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 xml:space="preserve"> или невмешательства и т. д. В сторонниках того или иного типа воспитания нехватки не наблюдается.</w:t>
      </w:r>
    </w:p>
    <w:p w:rsidR="00B54961" w:rsidRPr="00B54961" w:rsidRDefault="00B54961" w:rsidP="00B54961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</w:pPr>
      <w:r w:rsidRPr="00B54961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>Препятствием к выбору оптимального стиля воспитания могут выступать различия в характерах родителей. В то время как педантичный, застревающий на мелочах, гневливый отец требует беспрекословного послушания и моментального выполнения приказов, более «мягкая» по характеру мама, напротив, потакает всем слабостям и капризам ребенка. Такая ситуация может привести либо к повышению уровня тревожности у ребенка за счет постоянного напряженного ожидания и неопределенности — накажут ли его за этот поступок или похвалят, либо к развитию хитрости и склонности к манипулированию. Ребенок может научиться играть на этом разногласии. Всякий раз после стычек с отцом он может приходить в слезах и с жалобами к матери и выпрашивать у нее в качестве «утешительного приза» подарки, сладости и просто знаки внимания. Мать, соглашаясь, что «папа плохой», подрывает авторитет отца. Отца такое положение вещей злит еще больше, внутрисемейный конфликт усугубляется. Отец, наблюдая «заговор» матери с ребенком, чувствует себя ненужным. Как правило, за маской подобного «деспота» скрывается ранимая натура с заниженной самооценкой, которая требует внимания и понимания не меньше, чем ребенок. Корни их поведения уходят в желание уберечь детей от собственных ошибок, тяжелых переживаний. Родители, перенесшие в детстве унижения, насмешки и неудачи, хотят видеть своих детей сильными, несгибаемыми личностями и воспитывают их в «спартанских» условиях. Не наученные в детстве любить, не имеющие надежной поддержки, они не знают, что становление сильной личности возможно, когда есть ощущение, что тебя понимают и одобряют.</w:t>
      </w:r>
    </w:p>
    <w:p w:rsidR="00B54961" w:rsidRPr="00B54961" w:rsidRDefault="00B54961" w:rsidP="00B54961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</w:pPr>
      <w:r w:rsidRPr="00B54961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 xml:space="preserve">Нередко разногласия между членами семьи переходят в открытую конфронтацию, и тогда ребенок оказывается в самой неприятной роли </w:t>
      </w:r>
      <w:r w:rsidRPr="00B54961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lastRenderedPageBreak/>
        <w:t>— заложником родительских конфликтов: он вынужден выбирать, как ему себя вести в противоречивой ситуации. Одна из важнейших потребностей ребенка — быть любимым и «хорошим». Как часто дети задают этот вопрос: «Я хороший?» или утверждают гордо: «Я — хороший мальчик!» Для них это важно, и часто их поведение мотивируется как раз этой потребностью. А что же делать ребенку, который хочет быть хорошим и для мамы, и папы, а еще и бабушки с дедушкой — они все любимы им. Ему тяжело не только выбирать линию поведения, но и вообще выбирать между любимыми значимыми взрослыми — для него это не под силу! Он вынужден хитрить и подстраиваться под каждого: получается, что уже с младенчества родители вынуждают дитя учиться манипулировать. Ребенку, который воспитывается в противоречивой среде, сложно выработать собственные нравственные установки, принципы и убеждения.</w:t>
      </w:r>
    </w:p>
    <w:p w:rsidR="00B54961" w:rsidRPr="00B54961" w:rsidRDefault="00B54961" w:rsidP="00B54961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</w:pPr>
      <w:r w:rsidRPr="00B54961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>На фоне несогласия в семье у ребенка могут начаться невротические проявления: ему бывает элементарно страшно, когда родители ссорятся.</w:t>
      </w:r>
    </w:p>
    <w:p w:rsidR="00B54961" w:rsidRPr="00B54961" w:rsidRDefault="00B54961" w:rsidP="00B54961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</w:pPr>
      <w:r w:rsidRPr="00B54961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>Чем вести бесполезные кровопролитные войны, отстаивая свой стиль воспитания, целесообразнее обратиться к специалисту, благо психологическая служба в наши дни давно уже не является экзотикой, и помощь семейного психотерапевта в современном мире доступна каждой семье.</w:t>
      </w:r>
    </w:p>
    <w:p w:rsidR="00B54961" w:rsidRPr="00B54961" w:rsidRDefault="00B54961" w:rsidP="00B54961">
      <w:pPr>
        <w:shd w:val="clear" w:color="auto" w:fill="FFFFFF"/>
        <w:spacing w:after="0" w:line="390" w:lineRule="atLeast"/>
        <w:jc w:val="both"/>
        <w:textAlignment w:val="baseline"/>
        <w:outlineLvl w:val="4"/>
        <w:rPr>
          <w:rFonts w:ascii="Georgia" w:eastAsia="Times New Roman" w:hAnsi="Georgia" w:cs="Times New Roman"/>
          <w:b/>
          <w:bCs/>
          <w:color w:val="323232"/>
          <w:sz w:val="28"/>
          <w:szCs w:val="28"/>
          <w:lang w:eastAsia="ru-RU"/>
        </w:rPr>
      </w:pPr>
      <w:r w:rsidRPr="00B54961">
        <w:rPr>
          <w:rFonts w:ascii="Georgia" w:eastAsia="Times New Roman" w:hAnsi="Georgia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Что делать</w:t>
      </w:r>
      <w:bookmarkStart w:id="0" w:name="_GoBack"/>
      <w:bookmarkEnd w:id="0"/>
      <w:r w:rsidRPr="00B54961">
        <w:rPr>
          <w:rFonts w:ascii="Georgia" w:eastAsia="Times New Roman" w:hAnsi="Georgia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?</w:t>
      </w:r>
    </w:p>
    <w:p w:rsidR="00B54961" w:rsidRPr="00B54961" w:rsidRDefault="00B54961" w:rsidP="00B54961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</w:pPr>
      <w:r w:rsidRPr="00B54961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>Прежде всего, важно осознать: единство позиции — вещь очень важная. Для того чтобы прийти к единому знаменателю, в первую очередь надо понять, что стоит за позицией каждого из вас, уточнить, что каждый из родителей имеет в виду. Если любое решение принимается в штыки, идеи отвергаются, а достижения обесцениваются, то это история не про воспитание, а про то, кто в доме главный, кто хороший, а кто плохой. Это серьезный повод для визита к семейному психологу.</w:t>
      </w:r>
    </w:p>
    <w:p w:rsidR="00B54961" w:rsidRPr="00B54961" w:rsidRDefault="00B54961" w:rsidP="00B54961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</w:pPr>
      <w:r w:rsidRPr="00B54961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lastRenderedPageBreak/>
        <w:t>Если же родители просто выросли в семьях с разными ценностями, то следует постараться вместе прояснить, что стоит за их пожеланиями к ребенку.</w:t>
      </w:r>
    </w:p>
    <w:p w:rsidR="00B54961" w:rsidRPr="00B54961" w:rsidRDefault="00B54961" w:rsidP="00B54961">
      <w:pPr>
        <w:shd w:val="clear" w:color="auto" w:fill="FFFFFF"/>
        <w:spacing w:after="0" w:line="390" w:lineRule="atLeast"/>
        <w:jc w:val="both"/>
        <w:textAlignment w:val="baseline"/>
        <w:outlineLvl w:val="4"/>
        <w:rPr>
          <w:rFonts w:ascii="Georgia" w:eastAsia="Times New Roman" w:hAnsi="Georgia" w:cs="Times New Roman"/>
          <w:b/>
          <w:bCs/>
          <w:color w:val="323232"/>
          <w:sz w:val="28"/>
          <w:szCs w:val="28"/>
          <w:lang w:eastAsia="ru-RU"/>
        </w:rPr>
      </w:pPr>
      <w:r w:rsidRPr="00B54961">
        <w:rPr>
          <w:rFonts w:ascii="Georgia" w:eastAsia="Times New Roman" w:hAnsi="Georgia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Когда особенно требуется согласованность родителей</w:t>
      </w:r>
    </w:p>
    <w:p w:rsidR="00B54961" w:rsidRPr="00B54961" w:rsidRDefault="00B54961" w:rsidP="00B54961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</w:pPr>
      <w:r w:rsidRPr="00B54961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>Следует особо выделить четыре детских возрастных позиции, когда для нормального развития личности ребенка особенно важна согласованность родительских взглядов и принципов.</w:t>
      </w:r>
    </w:p>
    <w:p w:rsidR="00B54961" w:rsidRPr="00B54961" w:rsidRDefault="00B54961" w:rsidP="00B54961">
      <w:pPr>
        <w:shd w:val="clear" w:color="auto" w:fill="FFFFFF"/>
        <w:spacing w:after="0" w:afterAutospacing="1" w:line="390" w:lineRule="atLeast"/>
        <w:jc w:val="both"/>
        <w:textAlignment w:val="baseline"/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</w:pPr>
      <w:r w:rsidRPr="00B54961">
        <w:rPr>
          <w:rFonts w:ascii="Georgia" w:eastAsia="Times New Roman" w:hAnsi="Georgia" w:cs="Times New Roman"/>
          <w:i/>
          <w:iCs/>
          <w:color w:val="323232"/>
          <w:sz w:val="28"/>
          <w:szCs w:val="28"/>
          <w:bdr w:val="none" w:sz="0" w:space="0" w:color="auto" w:frame="1"/>
          <w:lang w:eastAsia="ru-RU"/>
        </w:rPr>
        <w:t>Возраст 3 лет</w:t>
      </w:r>
    </w:p>
    <w:p w:rsidR="00B54961" w:rsidRPr="00B54961" w:rsidRDefault="00B54961" w:rsidP="00B54961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</w:pPr>
      <w:r w:rsidRPr="00B54961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>Во-первых, это возраст трех лет, когда ребенок начинает говорить: «я сам», обнаруживая, сам того не понимая, свою уникальность. И чем более активный ребенок, тем он интенсивнее будет проявлять свое стремление к независимости.</w:t>
      </w:r>
    </w:p>
    <w:p w:rsidR="00B54961" w:rsidRPr="00B54961" w:rsidRDefault="00B54961" w:rsidP="00B54961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</w:pPr>
      <w:r w:rsidRPr="00B54961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>Надо стараться воспринимать любую ситуацию с ребенком этого возраста с терпением и чувством юмора вне зависимости от вашего настроения. Не следует повышать голос. Тем более не стоит прибегать к физическому наказанию. Многие родители, чтобы чадо не лезло к запрещенным предметам, просто шлепают ребенка по рукам. Если мы будем бить его по рукам — ребенок, что называется, осядет, он превратится в «</w:t>
      </w:r>
      <w:proofErr w:type="spellStart"/>
      <w:r w:rsidRPr="00B54961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>сидунка</w:t>
      </w:r>
      <w:proofErr w:type="spellEnd"/>
      <w:r w:rsidRPr="00B54961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>»: сначала будет сидеть и ждать, пока ему кашу в рот положат, потом, пока его определят в школу, институт и, наконец, пока ему невесту найдут!</w:t>
      </w:r>
    </w:p>
    <w:p w:rsidR="00B54961" w:rsidRPr="00B54961" w:rsidRDefault="00B54961" w:rsidP="00B54961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</w:pPr>
      <w:r w:rsidRPr="00B54961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>Очень важная вещь: для ребенка в этом возрасте необходима четкая позиция внутри семьи! Если женщина в курсе того, что влечет за собой этот возраст, ей обязательно надо подготовить отца к прохождению этого этапа. Есть мужчины, которые легче взаимодействуют с маленьким ребенком, а труднее — с подростком. Другие, наоборот, пока ребенок не имеет своей точки зрения, не знают, о чем с ним говорить! Чаще всего с маленькими детьми отцы не включаются во взаимодействие — а ребенку отец нужен всегда: ребенок должен на себе чувствовать отцовский взгляд, неважно, мальчик это или девочка! Отец необходимо обязан быть включенным в прохождение ребенком этих трудных возрастов, это его родительский долг. И к этому его нужно готовить!</w:t>
      </w:r>
    </w:p>
    <w:p w:rsidR="00B54961" w:rsidRPr="00B54961" w:rsidRDefault="00B54961" w:rsidP="00B54961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</w:pPr>
      <w:r w:rsidRPr="00B54961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lastRenderedPageBreak/>
        <w:t>Все мы прекрасно понимаем, насколько заняты наши сегодняшние мужчины на работе, но мальчикам необходимо мужское воспитание! Хорошо, когда есть хороший дед, или хороший тренер, или замечательный учитель — но отца не заменит НИКТО!</w:t>
      </w:r>
    </w:p>
    <w:p w:rsidR="00B54961" w:rsidRPr="00B54961" w:rsidRDefault="00B54961" w:rsidP="00B54961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</w:pPr>
      <w:r w:rsidRPr="00B54961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>В противном случае из</w:t>
      </w:r>
      <w:r w:rsidRPr="00B54961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noBreakHyphen/>
        <w:t>за недостатка общения с отцом ребенок из мамы частенько делает объект компенсации: грубит ей, пренебрегает ее просьбами и наставлениями — показывает, как может вести себя мужчина. А мать никак не может понять причину такого отношения к ней. Почему женщина из мальчика не может воспитать настоящего мужчину? Да потому что дух у нее женский. Какая бы умная ни была женщина, она не в состоянии вселить дух воина в мальчика.</w:t>
      </w:r>
    </w:p>
    <w:p w:rsidR="00B54961" w:rsidRPr="00B54961" w:rsidRDefault="00B54961" w:rsidP="00B54961">
      <w:pPr>
        <w:shd w:val="clear" w:color="auto" w:fill="FFFFFF"/>
        <w:spacing w:after="0" w:afterAutospacing="1" w:line="390" w:lineRule="atLeast"/>
        <w:jc w:val="both"/>
        <w:textAlignment w:val="baseline"/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</w:pPr>
      <w:r w:rsidRPr="00B54961">
        <w:rPr>
          <w:rFonts w:ascii="Georgia" w:eastAsia="Times New Roman" w:hAnsi="Georgia" w:cs="Times New Roman"/>
          <w:i/>
          <w:iCs/>
          <w:color w:val="323232"/>
          <w:sz w:val="28"/>
          <w:szCs w:val="28"/>
          <w:bdr w:val="none" w:sz="0" w:space="0" w:color="auto" w:frame="1"/>
          <w:lang w:eastAsia="ru-RU"/>
        </w:rPr>
        <w:t>Возраст 7 лет</w:t>
      </w:r>
    </w:p>
    <w:p w:rsidR="00B54961" w:rsidRPr="00B54961" w:rsidRDefault="00B54961" w:rsidP="00B54961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</w:pPr>
      <w:r w:rsidRPr="00B54961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>Следующий трудный для родителей возраст — это возраст примерно семи лет.</w:t>
      </w:r>
    </w:p>
    <w:p w:rsidR="00B54961" w:rsidRPr="00B54961" w:rsidRDefault="00B54961" w:rsidP="00B54961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</w:pPr>
      <w:r w:rsidRPr="00B54961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>Это время поступления в школу тоже в основном падает на женщину — и здесь возникает масса разногласий по выбору школы или типа образования. В конце концов, надо найти время и вместе съездить в школу, поскольку выбор школы — очень серьезное дело. Мы прекрасно знаем, если ребенок в начальной школе поменяет не одну школу, дальше он не захочет учиться!</w:t>
      </w:r>
    </w:p>
    <w:p w:rsidR="00B54961" w:rsidRPr="00B54961" w:rsidRDefault="00B54961" w:rsidP="00B54961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</w:pPr>
      <w:r w:rsidRPr="00B54961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 xml:space="preserve">Хотя, как правило, </w:t>
      </w:r>
      <w:proofErr w:type="gramStart"/>
      <w:r w:rsidRPr="00B54961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>контроль за</w:t>
      </w:r>
      <w:proofErr w:type="gramEnd"/>
      <w:r w:rsidRPr="00B54961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 xml:space="preserve"> учебой останется за матерью, отец пусть не говорит в случае школьных трудностей: «Ты его избаловала! Кого ты мне воспитала, это твои штучки!» Важно, чтобы родители договорились заранее, тогда это не будет только материнской виной, результатом только ее неправильного поведения.</w:t>
      </w:r>
    </w:p>
    <w:p w:rsidR="00B54961" w:rsidRPr="00B54961" w:rsidRDefault="00B54961" w:rsidP="00B54961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</w:pPr>
      <w:r w:rsidRPr="00B54961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>Важно, чтобы родители ходили на родительское собрание: оба или по очереди, но чтобы школьная жизнь ребенка не была проблемой только матери!</w:t>
      </w:r>
    </w:p>
    <w:p w:rsidR="00B54961" w:rsidRPr="00B54961" w:rsidRDefault="00B54961" w:rsidP="00B54961">
      <w:pPr>
        <w:shd w:val="clear" w:color="auto" w:fill="FFFFFF"/>
        <w:spacing w:after="0" w:afterAutospacing="1" w:line="390" w:lineRule="atLeast"/>
        <w:jc w:val="both"/>
        <w:textAlignment w:val="baseline"/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</w:pPr>
      <w:r w:rsidRPr="00B54961">
        <w:rPr>
          <w:rFonts w:ascii="Georgia" w:eastAsia="Times New Roman" w:hAnsi="Georgia" w:cs="Times New Roman"/>
          <w:i/>
          <w:iCs/>
          <w:color w:val="323232"/>
          <w:sz w:val="28"/>
          <w:szCs w:val="28"/>
          <w:bdr w:val="none" w:sz="0" w:space="0" w:color="auto" w:frame="1"/>
          <w:lang w:eastAsia="ru-RU"/>
        </w:rPr>
        <w:t>Подростковый возраст</w:t>
      </w:r>
    </w:p>
    <w:p w:rsidR="00B54961" w:rsidRPr="00B54961" w:rsidRDefault="00B54961" w:rsidP="00B54961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</w:pPr>
      <w:r w:rsidRPr="00B54961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 xml:space="preserve">Здесь совершенно необходимо посильное участие отца! Надо представить себе, что у вашего ребенка, подошедшего к этому </w:t>
      </w:r>
      <w:r w:rsidRPr="00B54961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lastRenderedPageBreak/>
        <w:t>возрасту, по</w:t>
      </w:r>
      <w:r w:rsidRPr="00B54961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noBreakHyphen/>
        <w:t>другому открываются глаза на мир: он начинает видеть, кто такие на самом деле его отец и мать, какие между ними на самом деле отношения — папа и мама теряют свой пьедестал, их незыблемый авторитет падает.</w:t>
      </w:r>
    </w:p>
    <w:p w:rsidR="00B54961" w:rsidRPr="00B54961" w:rsidRDefault="00B54961" w:rsidP="00B54961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</w:pPr>
      <w:proofErr w:type="gramStart"/>
      <w:r w:rsidRPr="00B54961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>Тут хочется напомнить, что же такое настоящий авторитет, кто представляет для ребенка влиятельную фигуру — это человек, которого хочется слушать, чьей компетентности он доверяет, это человек, который ему показывает, как быть по</w:t>
      </w:r>
      <w:r w:rsidRPr="00B54961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noBreakHyphen/>
        <w:t>настоящему любящим.</w:t>
      </w:r>
      <w:proofErr w:type="gramEnd"/>
    </w:p>
    <w:p w:rsidR="00B54961" w:rsidRPr="00B54961" w:rsidRDefault="00B54961" w:rsidP="00B54961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</w:pPr>
      <w:r w:rsidRPr="00B54961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>Вот, казалось бы, мы обладаем высокими нравственными идеалами — почему же дети у нас не берут их?! Потому что не знаем, как это передать — мы читаем нотации, «человек должен, должен…». А человек должен то, что он выберет с нашей помощью — «я слушаю Бога потому, что я его люблю»! «Не жертвы хочу, но любви» — ведь так сказано?</w:t>
      </w:r>
    </w:p>
    <w:p w:rsidR="00B54961" w:rsidRPr="00B54961" w:rsidRDefault="00B54961" w:rsidP="00B54961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</w:pPr>
      <w:r w:rsidRPr="00B54961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 xml:space="preserve">Эта родительская нотация с долженствованием, предписыванием — </w:t>
      </w:r>
      <w:proofErr w:type="spellStart"/>
      <w:r w:rsidRPr="00B54961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>сущеенаказание</w:t>
      </w:r>
      <w:proofErr w:type="spellEnd"/>
      <w:r w:rsidRPr="00B54961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 xml:space="preserve">! Если у одного родителя авторитет действительно есть, а у другого нет, о какой согласованности мы говорим? Подлинная власть — это власть человека сильного по своей натуре, по характеру, по нервной системе, но это большая редкость. Есть матери властные. </w:t>
      </w:r>
      <w:proofErr w:type="gramStart"/>
      <w:r w:rsidRPr="00B54961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>Если она воспитывает девочку, которая биологически не в нее — хрупкая, то из подражания матери у нее развивается вторичная властность, хотя никаких для этого оснований и средств принуждения у нее нет — она усваивает «паттерн».</w:t>
      </w:r>
      <w:proofErr w:type="gramEnd"/>
      <w:r w:rsidRPr="00B54961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 xml:space="preserve"> Посмотрите кругом — у таких матерей, которые командуют, не имея внутренних оснований, упрямые дети: как только увидите упрямого ребенка, знайте, мама у него </w:t>
      </w:r>
      <w:proofErr w:type="gramStart"/>
      <w:r w:rsidRPr="00B54961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>со</w:t>
      </w:r>
      <w:proofErr w:type="gramEnd"/>
      <w:r w:rsidRPr="00B54961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 xml:space="preserve"> вторичной властностью, а бабушка — с подлинной!</w:t>
      </w:r>
    </w:p>
    <w:p w:rsidR="00B54961" w:rsidRPr="00B54961" w:rsidRDefault="00B54961" w:rsidP="00B54961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</w:pPr>
      <w:r w:rsidRPr="00B54961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 xml:space="preserve">На самом деле для развития ребенку не нужна властность матери — идеальна мать, обладающая твердостью, последовательностью. </w:t>
      </w:r>
      <w:proofErr w:type="gramStart"/>
      <w:r w:rsidRPr="00B54961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>Она не обещает того, что не сделает, держит слово, у нее есть принципы, которые она не нарушает, но она всегда смотрит, годятся ли ее принципы окружающим ее людям — поэтому она авторитетна!</w:t>
      </w:r>
      <w:proofErr w:type="gramEnd"/>
      <w:r w:rsidRPr="00B54961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 xml:space="preserve"> Когда женщина твердая, разумная, авторитетная в семье, она никогда не поставит мужчину в ситуацию униженности, всегда поможет мужчине </w:t>
      </w:r>
      <w:r w:rsidRPr="00B54961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lastRenderedPageBreak/>
        <w:t>занять первое место рядом с собой. А если она еще и сердечная, и теплая, да умеет пошутить — цены ей нет!</w:t>
      </w:r>
    </w:p>
    <w:p w:rsidR="00B54961" w:rsidRPr="00B54961" w:rsidRDefault="00B54961" w:rsidP="00B54961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</w:pPr>
      <w:r w:rsidRPr="00B54961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>В связи с трудностями этого этапа я бы сказала родителям, что обоим надо понять важную вещь: парадоксы этого возраста надо понимать, быть может, и с помощью хороших, разумных книг, статей, журналов, специалистов.</w:t>
      </w:r>
    </w:p>
    <w:p w:rsidR="00B54961" w:rsidRPr="00B54961" w:rsidRDefault="00B54961" w:rsidP="00B54961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</w:pPr>
      <w:r w:rsidRPr="00B54961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>Один из самых глобальных парадоксов состоит в том, что подросток хочет понять самого себя, он хочет стать самим собой — утверждается иногда нелепо, глупо, топорно! При этом он не может не быть включенным в детскую школьную общность — если этого нет, это драма для ребенка. Ему надо помогать входить туда, помогать как по</w:t>
      </w:r>
      <w:r w:rsidRPr="00B54961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noBreakHyphen/>
        <w:t>женски, так и по</w:t>
      </w:r>
      <w:r w:rsidRPr="00B54961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noBreakHyphen/>
        <w:t>мужски, слушать его переживания!</w:t>
      </w:r>
    </w:p>
    <w:p w:rsidR="00B54961" w:rsidRPr="00B54961" w:rsidRDefault="00B54961" w:rsidP="00B54961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</w:pPr>
      <w:r w:rsidRPr="00B54961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>В семье он тоже хочет занять определенную позицию, отстаивает свое право — но надо понимать, что при любых обстоятельствах ему как воздух нужна семья, каждый родитель и оба вместе должны помогать ему пройти этот сложный этап взросления!</w:t>
      </w:r>
    </w:p>
    <w:p w:rsidR="00B54961" w:rsidRPr="00B54961" w:rsidRDefault="00B54961" w:rsidP="00B54961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</w:pPr>
      <w:r w:rsidRPr="00B54961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 xml:space="preserve">К подростку необходимо повысить уровень требований, и тут я вам скажу, что нет воспитания без принуждения. Принуждение — естественный процесс, но родителям я бы очень посоветовала здесь подумать вместе: не переходит ли принуждение в насилие, эмоциональное или физическое? В подростковом возрасте должен преобладать контроль определенного типа, но ни в коем случае не директива! Это контроль помогающий, требования не должны сопровождаться криками, воплями. Лидия Ильинична </w:t>
      </w:r>
      <w:proofErr w:type="spellStart"/>
      <w:r w:rsidRPr="00B54961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>Бажович</w:t>
      </w:r>
      <w:proofErr w:type="spellEnd"/>
      <w:r w:rsidRPr="00B54961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 xml:space="preserve">, классик детской психологии, говорила замечательные слова: «У ребенка должно быть положительное отношение к требованию, чтобы его исполнять!» Родители должны согласованно предъявлять свои требования, чтобы ребенку они были ясны и понятны. А если требуется принуждение в исполнении требований, оно должно быть разумным: не грубость, авторитарность и блажь должны быть нашими инструментами в воспитании, а гибкость, согласование, любовь и твердость, последовательность! Пожелаю родителям, которые хотят взрастить свой авторитет: и папе, и маме поставить себя в отношениях с ребенком так, чтобы не надо было бы ему повторять много раз свои </w:t>
      </w:r>
      <w:r w:rsidRPr="00B54961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lastRenderedPageBreak/>
        <w:t>требования. Подростки этим играют, часто делают вид, что не слышат, не понимают вас.</w:t>
      </w:r>
    </w:p>
    <w:p w:rsidR="00B54961" w:rsidRPr="00B54961" w:rsidRDefault="00B54961" w:rsidP="00B54961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</w:pPr>
      <w:r w:rsidRPr="00B54961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>И конечно, родителям следует постоянно следить за тем, что творится у ребенка в душе!</w:t>
      </w:r>
    </w:p>
    <w:p w:rsidR="00B54961" w:rsidRPr="00B54961" w:rsidRDefault="00B54961" w:rsidP="00B54961">
      <w:pPr>
        <w:shd w:val="clear" w:color="auto" w:fill="FFFFFF"/>
        <w:spacing w:after="0" w:afterAutospacing="1" w:line="390" w:lineRule="atLeast"/>
        <w:jc w:val="both"/>
        <w:textAlignment w:val="baseline"/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</w:pPr>
      <w:r w:rsidRPr="00B54961">
        <w:rPr>
          <w:rFonts w:ascii="Georgia" w:eastAsia="Times New Roman" w:hAnsi="Georgia" w:cs="Times New Roman"/>
          <w:i/>
          <w:iCs/>
          <w:color w:val="323232"/>
          <w:sz w:val="28"/>
          <w:szCs w:val="28"/>
          <w:bdr w:val="none" w:sz="0" w:space="0" w:color="auto" w:frame="1"/>
          <w:lang w:eastAsia="ru-RU"/>
        </w:rPr>
        <w:t>Старший подростковый возраст</w:t>
      </w:r>
    </w:p>
    <w:p w:rsidR="00B54961" w:rsidRPr="00B54961" w:rsidRDefault="00B54961" w:rsidP="00B54961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</w:pPr>
      <w:r w:rsidRPr="00B54961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>И наконец, возраст сепарации, отъединения ребенка от семьи в старшем подростковом возрасте. К этому нужно подготовиться, а это значит, что у него должно быть право на уединение, желательно, чтобы была своя комната или угол, не надо лазить в его сумки, почту, не надо подглядывать — он может закрыться. Открытая дверь в комнату ребенка означает, что в этой семье постоянно контролируют его жизнь.</w:t>
      </w:r>
    </w:p>
    <w:p w:rsidR="00B54961" w:rsidRPr="00B54961" w:rsidRDefault="00B54961" w:rsidP="00B54961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</w:pPr>
      <w:r w:rsidRPr="00B54961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>Родителям следует между собой договориться о том, как они с ребенком пройдут эти ответственные этапы взросления, акцентировать свое внимание на том, как обоим родителям принимать участие в трудных этапах жизни сына или дочери!</w:t>
      </w:r>
    </w:p>
    <w:p w:rsidR="00B54961" w:rsidRPr="00B54961" w:rsidRDefault="00B54961" w:rsidP="00B54961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</w:pPr>
      <w:r w:rsidRPr="00B54961"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  <w:t>Первое и главное условие родительского успеха — согласованность супружеских отношений, союз любящих людей, для которых воспитание ребенка есть ценность. Тогда они смогут согласовать всякое и любое разногласие! Прежде чем браться за воспитание, надо все конфликты и разногласия в паре разрешить до рождения малыша, потому что они с рождением ребенка и его взрослением только усиливаются!</w:t>
      </w:r>
    </w:p>
    <w:p w:rsidR="00B54961" w:rsidRPr="00B54961" w:rsidRDefault="00B54961" w:rsidP="00B54961">
      <w:pPr>
        <w:shd w:val="clear" w:color="auto" w:fill="FFFFFF"/>
        <w:spacing w:after="0" w:afterAutospacing="1" w:line="390" w:lineRule="atLeast"/>
        <w:jc w:val="both"/>
        <w:textAlignment w:val="baseline"/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</w:pPr>
      <w:r w:rsidRPr="00B54961">
        <w:rPr>
          <w:rFonts w:ascii="Georgia" w:eastAsia="Times New Roman" w:hAnsi="Georgia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Статья опубликована в православном журнале для родителей </w:t>
      </w:r>
      <w:hyperlink r:id="rId5" w:tgtFrame="_blank" w:history="1">
        <w:r w:rsidRPr="00B54961">
          <w:rPr>
            <w:rFonts w:ascii="Georgia" w:eastAsia="Times New Roman" w:hAnsi="Georgia" w:cs="Times New Roman"/>
            <w:b/>
            <w:bCs/>
            <w:color w:val="0D3D9B"/>
            <w:sz w:val="28"/>
            <w:szCs w:val="28"/>
            <w:bdr w:val="none" w:sz="0" w:space="0" w:color="auto" w:frame="1"/>
            <w:lang w:eastAsia="ru-RU"/>
          </w:rPr>
          <w:t>«Виноград»</w:t>
        </w:r>
      </w:hyperlink>
    </w:p>
    <w:p w:rsidR="00B54961" w:rsidRPr="00B54961" w:rsidRDefault="00B54961" w:rsidP="00B54961">
      <w:pPr>
        <w:shd w:val="clear" w:color="auto" w:fill="FFFFFF"/>
        <w:spacing w:after="0" w:afterAutospacing="1" w:line="390" w:lineRule="atLeast"/>
        <w:jc w:val="both"/>
        <w:textAlignment w:val="baseline"/>
        <w:rPr>
          <w:rFonts w:ascii="Georgia" w:eastAsia="Times New Roman" w:hAnsi="Georgia" w:cs="Times New Roman"/>
          <w:color w:val="323232"/>
          <w:sz w:val="28"/>
          <w:szCs w:val="28"/>
          <w:lang w:eastAsia="ru-RU"/>
        </w:rPr>
      </w:pPr>
      <w:r w:rsidRPr="00B54961">
        <w:rPr>
          <w:rFonts w:ascii="Georgia" w:eastAsia="Times New Roman" w:hAnsi="Georgia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(№ 5(49) сентябрь-октябрь 2012).</w:t>
      </w:r>
    </w:p>
    <w:p w:rsidR="0048191D" w:rsidRPr="00B54961" w:rsidRDefault="00B54961">
      <w:pPr>
        <w:rPr>
          <w:rFonts w:ascii="Georgia" w:hAnsi="Georgia"/>
          <w:sz w:val="28"/>
          <w:szCs w:val="28"/>
        </w:rPr>
      </w:pPr>
      <w:r w:rsidRPr="00B54961">
        <w:rPr>
          <w:rFonts w:ascii="Georgia" w:hAnsi="Georgia"/>
          <w:sz w:val="28"/>
          <w:szCs w:val="28"/>
        </w:rPr>
        <w:t xml:space="preserve"> </w:t>
      </w:r>
    </w:p>
    <w:sectPr w:rsidR="0048191D" w:rsidRPr="00B5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90"/>
    <w:rsid w:val="0048191D"/>
    <w:rsid w:val="005C1E90"/>
    <w:rsid w:val="00B5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nograd.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1907</Words>
  <Characters>10875</Characters>
  <Application>Microsoft Office Word</Application>
  <DocSecurity>0</DocSecurity>
  <Lines>90</Lines>
  <Paragraphs>25</Paragraphs>
  <ScaleCrop>false</ScaleCrop>
  <Company/>
  <LinksUpToDate>false</LinksUpToDate>
  <CharactersWithSpaces>12757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2017-04-28T14:58:00Z</dcterms:created>
  <dcterms:modified xsi:type="dcterms:W3CDTF">2017-04-28T15:03:00Z</dcterms:modified>
</cp:coreProperties>
</file>