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A" w:rsidRDefault="007F467A" w:rsidP="007F46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</w:pPr>
      <w:r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 xml:space="preserve">              </w:t>
      </w:r>
      <w:r w:rsidRPr="007F467A"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 xml:space="preserve">О </w:t>
      </w:r>
      <w:proofErr w:type="spellStart"/>
      <w:r w:rsidRPr="007F467A">
        <w:rPr>
          <w:rFonts w:ascii="Georgia" w:eastAsia="Times New Roman" w:hAnsi="Georgia" w:cs="Times New Roman"/>
          <w:color w:val="FF4800"/>
          <w:sz w:val="49"/>
          <w:szCs w:val="49"/>
          <w:lang w:eastAsia="ru-RU"/>
        </w:rPr>
        <w:t>богооставленности</w:t>
      </w:r>
      <w:proofErr w:type="spellEnd"/>
    </w:p>
    <w:p w:rsidR="007F467A" w:rsidRDefault="007F467A" w:rsidP="007F467A">
      <w:pPr>
        <w:pStyle w:val="4"/>
        <w:shd w:val="clear" w:color="auto" w:fill="FFFFFF"/>
        <w:spacing w:line="539" w:lineRule="atLeast"/>
        <w:jc w:val="both"/>
        <w:rPr>
          <w:rFonts w:ascii="Arial" w:hAnsi="Arial" w:cs="Arial"/>
          <w:b w:val="0"/>
          <w:bCs w:val="0"/>
          <w:color w:val="1874CD"/>
          <w:sz w:val="34"/>
          <w:szCs w:val="34"/>
        </w:rPr>
      </w:pPr>
      <w:r>
        <w:rPr>
          <w:rFonts w:ascii="Arial" w:hAnsi="Arial" w:cs="Arial"/>
          <w:b w:val="0"/>
          <w:bCs w:val="0"/>
          <w:color w:val="1874CD"/>
          <w:sz w:val="34"/>
          <w:szCs w:val="34"/>
        </w:rPr>
        <w:t>Митрополит Антоний Сурожский</w:t>
      </w:r>
    </w:p>
    <w:p w:rsidR="007F467A" w:rsidRDefault="007F467A" w:rsidP="007F46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7F467A" w:rsidRPr="007F467A" w:rsidRDefault="007F467A" w:rsidP="007F46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2060"/>
          <w:sz w:val="49"/>
          <w:szCs w:val="49"/>
          <w:lang w:eastAsia="ru-RU"/>
        </w:rPr>
      </w:pPr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>Бывают моменты, когда мы ощущаем Божье присутствие непосредственно или через общение с другими людьми. Затем этот опыт отдаляется от нас, но не совсем, потому что он продолжает в нас жить, и мы не только о нем помним, мы его как бы заново переживаем. Бывают моменты, когда опыт ярок и убедителен, у нас нет сомнений, и нам радостно. Но бывают моменты, когда он тускнеет или совсем стирается.</w:t>
      </w:r>
      <w:r w:rsidRPr="007F467A">
        <w:rPr>
          <w:rStyle w:val="apple-converted-space"/>
          <w:rFonts w:ascii="Arial" w:hAnsi="Arial" w:cs="Arial"/>
          <w:color w:val="002060"/>
          <w:sz w:val="30"/>
          <w:szCs w:val="30"/>
          <w:shd w:val="clear" w:color="auto" w:fill="FFFFFF"/>
        </w:rPr>
        <w:t> </w:t>
      </w:r>
      <w:r w:rsidRPr="007F467A">
        <w:rPr>
          <w:rFonts w:ascii="Arial" w:hAnsi="Arial" w:cs="Arial"/>
          <w:color w:val="002060"/>
          <w:sz w:val="30"/>
          <w:szCs w:val="30"/>
        </w:rPr>
        <w:br/>
      </w:r>
      <w:r w:rsidRPr="007F467A">
        <w:rPr>
          <w:rFonts w:ascii="Arial" w:hAnsi="Arial" w:cs="Arial"/>
          <w:color w:val="002060"/>
          <w:sz w:val="30"/>
          <w:szCs w:val="30"/>
        </w:rPr>
        <w:br/>
      </w:r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>Есть индийский рассказ для детей, в котором ребенок спрашивает мать: «Мама, почему иногда я ощущаю, что Бог здесь, близко, и мне так хорошо с Ним, а потом Он отдаляется? Почему Он ушел? Как мне Его найти?» И мать отвечает: «Помнишь, как мы играли с тобой в прятки? Ты закрываешь глаза, я иду и прячусь в кустах или за деревом и зову тебя оттуда: ау! Ты открываешь глаза, смотришь вокруг и пытаешься понять: откуда слышался голос? И бежишь на него. Порой ты находишь меня сразу, и я подхватываю тебя, и ты счастлив, и мы смеемся и обнимаем друг друга. Но порой ты ищешь и не можешь меня найти. На мгновение тебе покажется: что, если мама ушла и оставила меня здесь? И делается страшно. Вначале ты просто оглядываешься, потом оглядываешься все более и более тревожно, и в тот момент, когда я начинаю чувствовать твой страх, я выхожу из своего убежища, и ты бежишь ко мне, и я беру тебя на руки, и тебе снова радостно. Так же Бог. Он дает нам пережить опыт Своего присутствия, а потом говорит: а теперь живите с тем, что вы узнали, живите так, будто Я с вами, живите так, чтобы Я мог вами гордиться, и вам будет хорошо со Мной</w:t>
      </w:r>
      <w:proofErr w:type="gramStart"/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>… И</w:t>
      </w:r>
      <w:proofErr w:type="gramEnd"/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Он наблюдает, как бы из за кустов, из за дерева, чтобы в тот момент, как тебе покажется, что ты потерял с Ним связь, позвать тебя. Он не обязательно явится</w:t>
      </w:r>
      <w:proofErr w:type="gramStart"/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С</w:t>
      </w:r>
      <w:proofErr w:type="gramEnd"/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>ам, но позовет тем или другим образом: ты встретишь кого то, и этот человек расскажет тебе о Боге, или попадешь в храм, помолишься вместе с другими и почувствуешь: да, Он здесь, Он здесь со всеми этими людьми и со мной».</w:t>
      </w:r>
      <w:r w:rsidRPr="007F467A">
        <w:rPr>
          <w:rFonts w:ascii="Arial" w:hAnsi="Arial" w:cs="Arial"/>
          <w:color w:val="002060"/>
          <w:sz w:val="30"/>
          <w:szCs w:val="30"/>
        </w:rPr>
        <w:br/>
      </w:r>
      <w:r w:rsidRPr="007F467A">
        <w:rPr>
          <w:rFonts w:ascii="Arial" w:hAnsi="Arial" w:cs="Arial"/>
          <w:color w:val="002060"/>
          <w:sz w:val="30"/>
          <w:szCs w:val="30"/>
        </w:rPr>
        <w:br/>
      </w:r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lastRenderedPageBreak/>
        <w:t xml:space="preserve">То же самое происходит и с нами. Вначале мы опытно переживаем нечто, но этот опыт может потускнеть, и тогда встают вопросы. Первый вопрос: куда Бог ушел? Но потом мы спрашиваем: был ли Он здесь вообще или это моя фантазия и Бога не было? И тогда становится страшно и одолевает сомнение. И нам очень важно быть готовыми к таким ситуациям. Каждый из нас по </w:t>
      </w:r>
      <w:proofErr w:type="gramStart"/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>своему</w:t>
      </w:r>
      <w:proofErr w:type="gramEnd"/>
      <w:r w:rsidRPr="007F467A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в какое то мгновение пережил чувство Бога. Но потом наступает период, когда мы теряем это чувство, и тогда нам необходимо верить, сохранять уверенность в том, что опыт, который мы пережили, был подлинным. </w:t>
      </w:r>
    </w:p>
    <w:p w:rsidR="007C24FB" w:rsidRDefault="007C24FB"/>
    <w:sectPr w:rsidR="007C24FB" w:rsidSect="007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467A"/>
    <w:rsid w:val="007C24FB"/>
    <w:rsid w:val="007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FB"/>
  </w:style>
  <w:style w:type="paragraph" w:styleId="2">
    <w:name w:val="heading 2"/>
    <w:basedOn w:val="a"/>
    <w:link w:val="20"/>
    <w:uiPriority w:val="9"/>
    <w:qFormat/>
    <w:rsid w:val="007F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467A"/>
  </w:style>
  <w:style w:type="character" w:customStyle="1" w:styleId="40">
    <w:name w:val="Заголовок 4 Знак"/>
    <w:basedOn w:val="a0"/>
    <w:link w:val="4"/>
    <w:uiPriority w:val="9"/>
    <w:semiHidden/>
    <w:rsid w:val="007F4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2015-11-02T15:14:00Z</dcterms:created>
  <dcterms:modified xsi:type="dcterms:W3CDTF">2015-11-02T15:15:00Z</dcterms:modified>
</cp:coreProperties>
</file>