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4C" w:rsidRPr="0014534C" w:rsidRDefault="0014534C" w:rsidP="0014534C">
      <w:pPr>
        <w:shd w:val="clear" w:color="auto" w:fill="F2EADB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4D3317"/>
          <w:spacing w:val="7"/>
          <w:kern w:val="36"/>
          <w:sz w:val="51"/>
          <w:szCs w:val="51"/>
          <w:lang w:eastAsia="ru-RU"/>
        </w:rPr>
      </w:pPr>
      <w:r w:rsidRPr="0014534C">
        <w:rPr>
          <w:rFonts w:ascii="Times New Roman" w:eastAsia="Times New Roman" w:hAnsi="Times New Roman" w:cs="Times New Roman"/>
          <w:caps/>
          <w:color w:val="4D3317"/>
          <w:spacing w:val="7"/>
          <w:kern w:val="36"/>
          <w:sz w:val="51"/>
          <w:szCs w:val="51"/>
          <w:lang w:eastAsia="ru-RU"/>
        </w:rPr>
        <w:t>АД И РАЙ РУССКОЙ ДУШИ</w:t>
      </w:r>
    </w:p>
    <w:p w:rsidR="0014534C" w:rsidRPr="0014534C" w:rsidRDefault="0014534C" w:rsidP="0014534C">
      <w:pPr>
        <w:shd w:val="clear" w:color="auto" w:fill="F2EADB"/>
        <w:spacing w:after="0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b/>
          <w:color w:val="C00000"/>
          <w:sz w:val="28"/>
          <w:szCs w:val="28"/>
          <w:lang w:eastAsia="ru-RU"/>
        </w:rPr>
        <w:t>Ж</w:t>
      </w: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изнь человека должна стать Гимном Святой Троице! Свободным, радостным, светлым вдохновляющим Гимном! Как в капле воды отражается солнце — так человеческое сердце способно стать неопалимой купиной, отражающей явление Божественной Славы.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Но с какой беззаботной легкостью человек коверкает, 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корежит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, ломает свою жизнь! Не ожерельями добродетелей украшает он свою душу, но в загон для скота, в концлагерь, в помойку, в беспросветный ад — превращает сердце свое… Образ Божий, прекрасный и лучезарный, он бросает, не задумываясь, в мрачное болото страстей…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И все это он называет «свободой», «любовью», «новизной», «радостью жизни и ее смыслом».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Грех делает человека не похожим на себя!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Почти всю свою жизнь человек ищет — и не там. Всю беспокойную ночь своей жизни он трудится, забрасывает сети, лихорадочно ищет счастья, успеха, понимания, смысла. Ловит и тут, и там. Но сети его души так и остаются пустыми...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Человеку не хватает глубины.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noProof/>
          <w:color w:val="2D2213"/>
          <w:sz w:val="28"/>
          <w:szCs w:val="28"/>
          <w:lang w:eastAsia="ru-RU"/>
        </w:rPr>
        <w:drawing>
          <wp:inline distT="0" distB="0" distL="0" distR="0">
            <wp:extent cx="2861945" cy="2197100"/>
            <wp:effectExtent l="19050" t="0" r="0" b="0"/>
            <wp:docPr id="1" name="Рисунок 1" descr="http://www.optina.ru/photos/different/453534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tina.ru/photos/different/4535342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Все настоящее, истинное, сильное скрыто, как сокровище, в глубине. И чтобы стать обладателем этого сокровища, нужен труд, пот, скорби, болезни, кровь! Но как часто мы пытаемся устроиться так, чтобы все необходимое было рядом, под рукой, на поверхности, прямо у борта: легкомысленные отношения, быстрые деньги, мгновенный успех, быстрорастворимая нирвана!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…Проходят дни, годы, а душа так и не наполняется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благодатию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. Проходит жизнь, а сердце остается пустым и холодным. Лишь мутная </w:t>
      </w: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lastRenderedPageBreak/>
        <w:t>вода повседневных пустых забот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… Т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олько уродливая «красота» мира, которая не способна усладить сердце…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А где-то совсем рядом настоящая прекрасная жатва: правда, вера, истина, любовь, глубокий смысл жизни, неложная красота, от которой может расцвести и запеть душа!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Но человеку достаются лишь призраки и фантомы. Искусственные цветы мертвой унылой жизни... Позади — только страшные тени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безполезно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прожитых, искалеченных, исковерканных лет. Впереди — только шепот смерти.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Жизнь любого человека — это многообразное, волнующееся море скорбей, из которых главная скорбь это отсутствие Бога в его сердце. И жизнь человека — это прекраснейшее созвездие неизреченных радостей, главная из которых — Христос в нашей душе.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И если каждый из нас не заглушит в себе звучание Божественного зова, если найдет в себе желание и силы оторваться от 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мелководия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жизни, если оттолкнется веслом покаяния от зловонного берега греха и отплывет на глубину духовной жизни, если обретет наконец-то потерянный ключ от своего собственного сердца, то Господь даст каждому столько благодати, столько неизреченной радости, столько сердечной полноты, что все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сокровища мира покажутся нам жалкими игрушками!   </w:t>
      </w:r>
    </w:p>
    <w:p w:rsidR="0014534C" w:rsidRPr="0014534C" w:rsidRDefault="0014534C" w:rsidP="0014534C">
      <w:pPr>
        <w:shd w:val="clear" w:color="auto" w:fill="F2EADB"/>
        <w:spacing w:after="0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«</w:t>
      </w:r>
      <w:r w:rsidRPr="0014534C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 xml:space="preserve">Я </w:t>
      </w:r>
      <w:proofErr w:type="spellStart"/>
      <w:r w:rsidRPr="0014534C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есмь</w:t>
      </w:r>
      <w:proofErr w:type="spellEnd"/>
      <w:r w:rsidRPr="0014534C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 xml:space="preserve"> лоза, а вы — ветви, </w:t>
      </w: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— говорит Господь, — </w:t>
      </w:r>
      <w:r w:rsidRPr="0014534C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кто пребывает во Мне, и Я в нем, тот приносит много плода. …Как ветвь не может приносить плода сама  собою, если не будет на лозе, так и вы, если не будете во Мне!»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Самое главное — это «быть на Лозе», т. е. в Церкви Христовой, которую св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.о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тцы называют «прекрасной голубицей, единственной материю христиан…»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Без благословения Божия все труды человеческие все устремления напрасны, суетны, тщетны. «Куда бы ни  обратилась человеческая душа, — говорит блаж. Августин, — всюду, кроме Тебя, Господи, она наткнется на боль!»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Без Бога душа, как подстреленная птица, — не знает, где обрести ей покой и исцеление!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Блаженный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авва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Иустин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Сербский говорит, что «русская душа имеет свой рай и свой ад. Нет нигде более страшного ада и более дивного рая, чем в душе русской. Ни один человек не падает так глубоко, </w:t>
      </w: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lastRenderedPageBreak/>
        <w:t>до крайнего зла, как русский человек, но и в то же время и ни один человек не взмывает так высоко, до вершин, превышающих все вершины, как русский человек. Русская душа — это самое драматичное поприще, на котором беспощадно сражаются ангелы и бесы».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... Русский человек, как никто другой, знает, что такое падение в бездну и что такое — огненные муки совести. Душа русского человека — это маятник, качающийся между пропастью и Небом.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Если человек живет только поиском постоянно обновляющихся наслаждений и удовольствий, — то его душа превращается в 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безблагодатную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сухую ветвь, в которой нет настоящей жизни.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Если им движет желание обогащаться любой ценой, любыми средствами — то это топкая обманчивая тропинка приведет его в болото погибели. Жизнь только ради себя и во имя себя — это гулкий, унылый тупик, эхо которого отражается на дне адовом. Если душа человека не ищет Бога, то для человека нет ничего вокруг, во что бы ни проникла смерть. Все в его жизни буквально пронизано дыханием смерти: и его дела, и его удовольствия, и его мысли, и поступки и все его идеи. Смерть невидимо проникает в сердце, холодное без благодати Божией и безжалостно разрушает его.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И только молитва, упование на 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Промысл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Божий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, жизнь в Церкви — дарят нам дыхание жизни!  Потому, что Бог — Он есть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С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ама Жизнь! Все, что без Него и 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вне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Его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 — смерть, разрушение, хаос. И все, что через Него и во Имя Его — мир, вдохновение, любовь и радость!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«Бог есть Любовь».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И человеческое сердце должно возжелать жить внутри этого тихого, смиренного, кроткого потока Божественной Любви!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Наша повседневная реальность, кажущаяся нам зачастую малоинтересной и скучной — должна стать вместилищем Благодати Божией. Господь в силах осветить наши унылые будни красками вдохновения и любви! Но для этого мы сами должны восхотеть этого свежего воздуха Божественного Присутствия в нашей жизни.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Бог не хочет, чтобы человек был «захвачен Им в плен». Он желает, чтобы человеческое сердце было добровольно объято Его Любовью. Путь Духа — это симфония двух доверий: Бога и человека.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lastRenderedPageBreak/>
        <w:t>Придя к вере, человек начинает глубоко ощущать, что весь мир, сотканный из иллюзий с 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его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так называемыми благами, вся Вселенная не способны дать его душе то, что дает ему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Щедродательный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Бог!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Христос наполняет невидимо весь мир и каждое человеческое сердце трепетной Тайной: тайной Вечности, тайной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С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воей Великой любви к людям.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Преподобный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Силуан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, познавший эту Тайну Божественной любви, неустанно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воззывал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ко всему человечеству: «О, люди! Я посадил бы вас на высокую гору, чтобы с высоты ее вы могли увидеть кроткое и милостивое лицо Господа, и возрадовались бы сердца ваши!»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Вся наша жизнь, наше мироощущение, все наши дела, мысли, поступки, отношения с ближними должны быть построены только в перспективе Евангельского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Благовестия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.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И пугающе страшно, если в нашей душе не будет рождаться ростков этой новой, молитвенной, светлой жизни. Если в сердце не будет волнующих беспокойных вопросов: «как спастись?», «как очиститься от скверны греховной жизни?», «как наполнить душу свою Любовью?»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Печально, если перед нами будут стоять только земные задачи: «что поесть и во что одеться?», «как сегодня развлечься и где сегодня убить время?»… Диавол постоянно пытается повернуть курс нашей души на «реставрацию ветхого человека», хочет, чтобы человек задохнулся в бездушной атмосфере непрестанного карнавала смерти...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И только Бог, как смиренный Огонь, может попалить в нашей душе все мертвое, все пустое и помочь ей «родиться свыше». Верующий человек ежедневно живет в атмосфере жизни как Божественного Чуда. Духовная радость наполняет все пространство его сердца.</w:t>
      </w:r>
    </w:p>
    <w:p w:rsidR="0014534C" w:rsidRPr="0014534C" w:rsidRDefault="0014534C" w:rsidP="0014534C">
      <w:pPr>
        <w:shd w:val="clear" w:color="auto" w:fill="F2EADB"/>
        <w:spacing w:after="0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...Но мысль о непрестанной, безмятежной,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бесскорбной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жизни — это всегда однозначно химера для христианина. «</w:t>
      </w:r>
      <w:r w:rsidRPr="0014534C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В мире скорбны будете,</w:t>
      </w: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 — говорит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С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ам Спаситель Мира, — </w:t>
      </w:r>
      <w:r w:rsidRPr="0014534C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но дерзайте, ибо Я победил мир».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И часто, после призывающей благодати, когда душа человека, обретя Бога, летает на Крыльях Любви, начинается время серьезных испытаний. Он проходит через страшные пытки непонимания 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ближних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, через мертвое время оскудения молитвы и духовной ревности.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На Фаворе Господь преобразился, показал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С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вою славу ученикам–апостолам, чтобы они убедились, что Христос — Сын Божий, чтобы укрепились перед страданиями и распятием своего </w:t>
      </w: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lastRenderedPageBreak/>
        <w:t xml:space="preserve">Божественного Учителя! Может быть, и нам Господь дает пережить фаворское сияние призывающей благодати, чтобы потом — во время скорбей, страданий, болезней, душевных кризисов, во время нашей собственной неизбежной Голгофы мы бы не растерялись и не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заунывали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«Скорби показывают нам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Т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ого, Кто превыше всех скорбей, — говорит старец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Емелиан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Афонский. — Радости являют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Т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ого, Кто есть Начальник над всеми радостями!»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«Не тленным серебром или золотом искуплены вы от суетной жизни, преданной вам от отцов, но драгоценной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Кровию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Христа, как непорочного и чистого Агнца, предназначенного еще прежде создания мира».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«Адам, — по выражению </w:t>
      </w:r>
      <w:proofErr w:type="spell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свт</w:t>
      </w:r>
      <w:proofErr w:type="spell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. Василия Великого, — захотел стать Богом вне Бога и помимо Бога. Эту же попытку предпринимает всякий, кто желает совершенства без Христа и спасение — вне Церкви».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Русский народ уже предпринимал эту страшную гордую попытку совершенства без Бога и помимо Бога. И вместо обещанного сладкого земного рая он сполна вкусил адскую горечь разрушения своей собственной души. «Русская душа — это самое драматическое поприще, на котором беспощадно сражаются ангелы и бесы…»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«Ад» — по-гречески — это место, где не видно, где ни один взгляд не встречается с другими. Чтобы наша жизнь уже здесь, на земле, не превратилась в ад, нужно научиться чувствовать и видеть людей вокруг себя. Наши взгляды должны встречаться! Любовь — это спасительный мостик от одного сердца к другому.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Композитор умеет талантливо владеть звуками. У художника есть разнообразные великолепные краски. А у души человеческой тоже есть свои таинственные краски и звуки. Любовь и смирение — это мелодия и палитра души христианина!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Русская душа!!!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Это целый океан разнообразнейших утонченных красок. Это бесконечный поиск внутреннего глубокого смысла. Но это одновременно и плач и скорбь и болезненное желание беспечно  пройтись по самому краю жизненной пропасти, чтобы екнуло сердце и пахнуло смертным холодом бездны.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lastRenderedPageBreak/>
        <w:t>Русская душа — это детская простота, это чистая мелодия веры, но вместе с тем это и ненасытное опьянение грехом, вечный соблазн безумного саморазрушения.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Русская душа — это неразгаданная тайна. Это — сияющий жемчуг смирения. Это кроткая радуга Евангельских добродетелей. Это раненная прекрасная птица, жаждущая Небесного полета.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Благоразумный и опытный садовник не просто </w:t>
      </w:r>
      <w:proofErr w:type="gramStart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наблюдает за своим вертоградом… Он старательно за ним ухаживает</w:t>
      </w:r>
      <w:proofErr w:type="gramEnd"/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. Так же и каждый из нас, как мудрый и добрый садовник, должен трепетно и внимательно ухаживать за своей душой. Чтобы как можно меньше в ней было темных пятен греха. Чтобы прекратила она свое бегство от Бога. Чтобы стала она полноводной прозрачной рекой благодати.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Вся беспощадная борьба в мире идет только за человеческую душу. И линия фронта проходит через самую середину нашего сердца.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Нет нигде более страшного ада и более дивного рая, чем в русской душе!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Впереди у нас — еще много падений. Много скорбей и болезней. И никому не удастся избежать неудач и ошибок. Наш жизненный путь никогда не окажется гладким. Но среди всех треволнений и бурь, среди удушающей стихии греха и борьбы за собственную душу надо помнить только одно:</w:t>
      </w:r>
    </w:p>
    <w:p w:rsidR="0014534C" w:rsidRPr="0014534C" w:rsidRDefault="0014534C" w:rsidP="0014534C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14534C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МЫ НЕ ИМЕЕМ ПРАВА НА БЕГСТВО!</w:t>
      </w:r>
    </w:p>
    <w:p w:rsidR="000039DD" w:rsidRPr="0014534C" w:rsidRDefault="0014534C">
      <w:pPr>
        <w:rPr>
          <w:rFonts w:ascii="Tahoma" w:hAnsi="Tahoma" w:cs="Tahoma"/>
          <w:sz w:val="28"/>
          <w:szCs w:val="28"/>
        </w:rPr>
      </w:pPr>
      <w:r w:rsidRPr="0014534C">
        <w:rPr>
          <w:rFonts w:ascii="Tahoma" w:hAnsi="Tahoma" w:cs="Tahoma"/>
          <w:sz w:val="28"/>
          <w:szCs w:val="28"/>
        </w:rPr>
        <w:t xml:space="preserve"> </w:t>
      </w:r>
    </w:p>
    <w:sectPr w:rsidR="000039DD" w:rsidRPr="0014534C" w:rsidSect="0000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34C"/>
    <w:rsid w:val="000039DD"/>
    <w:rsid w:val="0014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DD"/>
  </w:style>
  <w:style w:type="paragraph" w:styleId="1">
    <w:name w:val="heading 1"/>
    <w:basedOn w:val="a"/>
    <w:link w:val="10"/>
    <w:uiPriority w:val="9"/>
    <w:qFormat/>
    <w:rsid w:val="0014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">
    <w:name w:val="drop"/>
    <w:basedOn w:val="a0"/>
    <w:rsid w:val="0014534C"/>
  </w:style>
  <w:style w:type="character" w:styleId="a4">
    <w:name w:val="Emphasis"/>
    <w:basedOn w:val="a0"/>
    <w:uiPriority w:val="20"/>
    <w:qFormat/>
    <w:rsid w:val="0014534C"/>
    <w:rPr>
      <w:i/>
      <w:iCs/>
    </w:rPr>
  </w:style>
  <w:style w:type="character" w:customStyle="1" w:styleId="apple-converted-space">
    <w:name w:val="apple-converted-space"/>
    <w:basedOn w:val="a0"/>
    <w:rsid w:val="0014534C"/>
  </w:style>
  <w:style w:type="paragraph" w:styleId="a5">
    <w:name w:val="Balloon Text"/>
    <w:basedOn w:val="a"/>
    <w:link w:val="a6"/>
    <w:uiPriority w:val="99"/>
    <w:semiHidden/>
    <w:unhideWhenUsed/>
    <w:rsid w:val="0014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2015-11-11T18:19:00Z</dcterms:created>
  <dcterms:modified xsi:type="dcterms:W3CDTF">2015-11-11T18:22:00Z</dcterms:modified>
</cp:coreProperties>
</file>