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E1" w:rsidRPr="007423E1" w:rsidRDefault="007423E1" w:rsidP="007423E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C00000"/>
          <w:spacing w:val="15"/>
          <w:kern w:val="36"/>
          <w:sz w:val="27"/>
          <w:szCs w:val="27"/>
          <w:lang w:eastAsia="ru-RU"/>
        </w:rPr>
      </w:pPr>
      <w:proofErr w:type="gramStart"/>
      <w:r w:rsidRPr="007423E1">
        <w:rPr>
          <w:rFonts w:ascii="Georgia" w:eastAsia="Times New Roman" w:hAnsi="Georgia" w:cs="Times New Roman"/>
          <w:b/>
          <w:bCs/>
          <w:caps/>
          <w:color w:val="C00000"/>
          <w:spacing w:val="15"/>
          <w:kern w:val="36"/>
          <w:sz w:val="27"/>
          <w:szCs w:val="27"/>
          <w:lang w:eastAsia="ru-RU"/>
        </w:rPr>
        <w:t>ПРЕПОДОБНЫЙ</w:t>
      </w:r>
      <w:proofErr w:type="gramEnd"/>
      <w:r w:rsidRPr="007423E1">
        <w:rPr>
          <w:rFonts w:ascii="Georgia" w:eastAsia="Times New Roman" w:hAnsi="Georgia" w:cs="Times New Roman"/>
          <w:b/>
          <w:bCs/>
          <w:caps/>
          <w:color w:val="C00000"/>
          <w:spacing w:val="15"/>
          <w:kern w:val="36"/>
          <w:sz w:val="27"/>
          <w:szCs w:val="27"/>
          <w:lang w:eastAsia="ru-RU"/>
        </w:rPr>
        <w:t xml:space="preserve"> ДИОНИСИЙ ОЛИМПИЙСКИЙ</w:t>
      </w:r>
    </w:p>
    <w:p w:rsidR="007423E1" w:rsidRPr="007423E1" w:rsidRDefault="007423E1" w:rsidP="00742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par0"/>
      <w:bookmarkEnd w:id="0"/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Преподобный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Дионисий (XVI в.) родился в семье бедных родителей в селении Платина. Младенчество </w:t>
      </w:r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преподобного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было отмечено знамением: над его колыбелью сиял Крест. С юных лет возлюбив чтение Божественных книг и молитву, святой Дионисий по смерти родителей решил принять монашество и с этой целью отправился на Святую Афонскую Гору. Там он поселился у благочестивого старца пресвитера Серафима и под его руководством стал вести подвижническую жизнь, в особенности соблюдая строгий пост. Так, </w:t>
      </w:r>
      <w:proofErr w:type="spell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hyperlink r:id="rId4" w:tooltip="Словарь. Страстная седмица" w:history="1">
        <w:r w:rsidRPr="007423E1">
          <w:rPr>
            <w:rFonts w:ascii="Georgia" w:eastAsia="Times New Roman" w:hAnsi="Georgia" w:cs="Arial"/>
            <w:color w:val="314333"/>
            <w:sz w:val="27"/>
            <w:u w:val="single"/>
            <w:lang w:eastAsia="ru-RU"/>
          </w:rPr>
          <w:t>Страстную</w:t>
        </w:r>
        <w:proofErr w:type="spellEnd"/>
        <w:r w:rsidRPr="007423E1">
          <w:rPr>
            <w:rFonts w:ascii="Georgia" w:eastAsia="Times New Roman" w:hAnsi="Georgia" w:cs="Arial"/>
            <w:color w:val="314333"/>
            <w:sz w:val="27"/>
            <w:u w:val="single"/>
            <w:lang w:eastAsia="ru-RU"/>
          </w:rPr>
          <w:t xml:space="preserve"> неделю</w:t>
        </w:r>
      </w:hyperlink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80975" cy="142875"/>
            <wp:effectExtent l="0" t="0" r="9525" b="0"/>
            <wp:docPr id="6" name="Рисунок 6" descr="Страстная седмица">
              <a:hlinkClick xmlns:a="http://schemas.openxmlformats.org/drawingml/2006/main" r:id="rId4" tooltip="&quot;Страстная седм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стная седмица">
                      <a:hlinkClick r:id="rId4" tooltip="&quot;Страстная седм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E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он, уходя в лес, питался одними каштанами. Вскоре его рукоположили в диакона, а затем </w:t>
      </w:r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пресвитера.</w:t>
      </w:r>
    </w:p>
    <w:p w:rsidR="007423E1" w:rsidRPr="007423E1" w:rsidRDefault="007423E1" w:rsidP="007423E1">
      <w:pPr>
        <w:spacing w:after="75" w:line="240" w:lineRule="auto"/>
        <w:jc w:val="center"/>
        <w:rPr>
          <w:rFonts w:ascii="Arial" w:eastAsia="Times New Roman" w:hAnsi="Arial" w:cs="Arial"/>
          <w:color w:val="6D6D6D"/>
          <w:sz w:val="27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181100" cy="1524000"/>
            <wp:effectExtent l="19050" t="0" r="0" b="0"/>
            <wp:docPr id="7" name="Рисунок 7" descr="Илия Прор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ия Прор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E1">
        <w:rPr>
          <w:rFonts w:ascii="Arial" w:eastAsia="Times New Roman" w:hAnsi="Arial" w:cs="Arial"/>
          <w:color w:val="6D6D6D"/>
          <w:sz w:val="27"/>
          <w:szCs w:val="27"/>
          <w:lang w:eastAsia="ru-RU"/>
        </w:rPr>
        <w:br/>
      </w:r>
      <w:r w:rsidRPr="007423E1">
        <w:rPr>
          <w:rFonts w:ascii="Arial" w:eastAsia="Times New Roman" w:hAnsi="Arial" w:cs="Arial"/>
          <w:color w:val="6D6D6D"/>
          <w:sz w:val="18"/>
          <w:szCs w:val="18"/>
          <w:lang w:eastAsia="ru-RU"/>
        </w:rPr>
        <w:t>Илия Пророк</w:t>
      </w:r>
    </w:p>
    <w:p w:rsidR="007423E1" w:rsidRPr="007423E1" w:rsidRDefault="007423E1" w:rsidP="00742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par1"/>
      <w:bookmarkEnd w:id="1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Высокая жизнь преподобного стала известной, и к нему во множестве начали приходить иноки, чтобы услышать от него слово назидания. </w:t>
      </w:r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Преподобный наставил на путь спасения и многих беззаконных людей, в том числе разбойника, хотевшего ограбить </w:t>
      </w:r>
      <w:proofErr w:type="spell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келлию</w:t>
      </w:r>
      <w:proofErr w:type="spell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святого и приведенного кротостью и мудрой беседой к глубокому покаянию.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Братия </w:t>
      </w:r>
      <w:proofErr w:type="spell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Филофеевской</w:t>
      </w:r>
      <w:proofErr w:type="spell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обители, лишившись своего игумена, упросили святого Дионисия быть их настоятелем. Между иноками, однако, нашлись и недовольные его избранием, возникали распри. Ценя выше всего мир и любовь, преподобный Дионисий сложил с себя звание игумена и удалился в </w:t>
      </w:r>
      <w:proofErr w:type="spell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Веррию</w:t>
      </w:r>
      <w:proofErr w:type="spell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затем на Олимпийскую гору. Сюда стали стекаться к нему ревнители иночества. Дионисий построил для них </w:t>
      </w:r>
      <w:proofErr w:type="spell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келлии</w:t>
      </w:r>
      <w:proofErr w:type="spell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церковь и вместе с ними проводил время в посте и молитве. Достигнув духовной высоты, он творил много чудес. Много раз, по молитвам преподобного, Господь карал нечестивых людей, притеснявших иноков Олимпа или нарушавших заповеди Христовы, - так тяжкой засухой и градом разорены были владения турка, изгнавшего иноков и разрушившего их обитель; падежом скота и болезнью наказан был пастух, притеснявший обитель, нападению беса подверглась, за </w:t>
      </w:r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бесстыдство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девица одного из селений. Однако все они, также по молитвам святого, получили исцеление и освобождение от бедствий, приведенные незлобивостью его к покаянию.</w:t>
      </w:r>
    </w:p>
    <w:p w:rsidR="007423E1" w:rsidRPr="007423E1" w:rsidRDefault="007423E1" w:rsidP="00742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par2"/>
      <w:bookmarkEnd w:id="2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Преподобный составил правила иноческой жизни, являясь и сам примером иноческого делания. На Олимпе он построил храм, а затем и </w:t>
      </w:r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обитель во имя</w:t>
      </w:r>
      <w:r w:rsidRPr="007423E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tooltip="Пророк Илия. Житие." w:history="1">
        <w:r w:rsidRPr="007423E1">
          <w:rPr>
            <w:rFonts w:ascii="Georgia" w:eastAsia="Times New Roman" w:hAnsi="Georgia" w:cs="Arial"/>
            <w:color w:val="314333"/>
            <w:sz w:val="27"/>
            <w:u w:val="single"/>
            <w:lang w:eastAsia="ru-RU"/>
          </w:rPr>
          <w:t>пророка Божия Илии</w:t>
        </w:r>
      </w:hyperlink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80975" cy="152400"/>
            <wp:effectExtent l="19050" t="0" r="9525" b="0"/>
            <wp:docPr id="8" name="Рисунок 8" descr="Житие.. Пророк Илия">
              <a:hlinkClick xmlns:a="http://schemas.openxmlformats.org/drawingml/2006/main" r:id="rId8" tooltip="&quot;Житие.. Пророк Ил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итие.. Пророк Илия">
                      <a:hlinkClick r:id="rId8" tooltip="&quot;Житие.. Пророк Ил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71450" cy="152400"/>
            <wp:effectExtent l="19050" t="0" r="0" b="0"/>
            <wp:docPr id="9" name="Рисунок 9" descr="Икона. Илия Пророк">
              <a:hlinkClick xmlns:a="http://schemas.openxmlformats.org/drawingml/2006/main" r:id="rId6" tooltip="&quot;Икона. Илия Прор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кона. Илия Пророк">
                      <a:hlinkClick r:id="rId6" tooltip="&quot;Икона. Илия Прор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80975" cy="152400"/>
            <wp:effectExtent l="19050" t="0" r="9525" b="0"/>
            <wp:docPr id="10" name="Рисунок 10" descr="Молитвы">
              <a:hlinkClick xmlns:a="http://schemas.openxmlformats.org/drawingml/2006/main" r:id="rId11" tooltip="&quot;Мол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литвы">
                      <a:hlinkClick r:id="rId11" tooltip="&quot;Мол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61925" cy="152400"/>
            <wp:effectExtent l="19050" t="0" r="9525" b="0"/>
            <wp:docPr id="11" name="Рисунок 11" descr="Храмы">
              <a:hlinkClick xmlns:a="http://schemas.openxmlformats.org/drawingml/2006/main" r:id="rId13" tooltip="&quot;Храм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рамы">
                      <a:hlinkClick r:id="rId13" tooltip="&quot;Храм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Братии оставил предсмертный завет </w:t>
      </w:r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иноческой жизни по Уставу Святой Горы.</w:t>
      </w:r>
    </w:p>
    <w:p w:rsidR="007423E1" w:rsidRPr="007423E1" w:rsidRDefault="007423E1" w:rsidP="007423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par3"/>
      <w:bookmarkEnd w:id="3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Скончался он в глубокой старости. </w:t>
      </w:r>
      <w:proofErr w:type="gramStart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Погребен</w:t>
      </w:r>
      <w:proofErr w:type="gramEnd"/>
      <w:r w:rsidRPr="007423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Олимпе, в церковном притворе устроенной им обители.</w:t>
      </w:r>
    </w:p>
    <w:p w:rsidR="00B33FFF" w:rsidRDefault="00B33FFF"/>
    <w:sectPr w:rsidR="00B33FFF" w:rsidSect="00B3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E1"/>
    <w:rsid w:val="007423E1"/>
    <w:rsid w:val="00B3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F"/>
  </w:style>
  <w:style w:type="paragraph" w:styleId="1">
    <w:name w:val="heading 1"/>
    <w:basedOn w:val="a"/>
    <w:link w:val="10"/>
    <w:uiPriority w:val="9"/>
    <w:qFormat/>
    <w:rsid w:val="00742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2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23E1"/>
  </w:style>
  <w:style w:type="character" w:styleId="a3">
    <w:name w:val="Hyperlink"/>
    <w:basedOn w:val="a0"/>
    <w:uiPriority w:val="99"/>
    <w:semiHidden/>
    <w:unhideWhenUsed/>
    <w:rsid w:val="007423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fo">
    <w:name w:val="add_info"/>
    <w:basedOn w:val="a"/>
    <w:rsid w:val="007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87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Life/id946.htm" TargetMode="External"/><Relationship Id="rId13" Type="http://schemas.openxmlformats.org/officeDocument/2006/relationships/hyperlink" Target="http://days.pravoslavie.ru/Hram/i946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ays.pravoslavie.ru/Images/ii946&amp;233.htm" TargetMode="External"/><Relationship Id="rId11" Type="http://schemas.openxmlformats.org/officeDocument/2006/relationships/hyperlink" Target="http://days.pravoslavie.ru/Trop/IT946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hyperlink" Target="http://days.pravoslavie.ru/Life/slovar2428.htm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2016-03-01T14:03:00Z</dcterms:created>
  <dcterms:modified xsi:type="dcterms:W3CDTF">2016-03-01T14:04:00Z</dcterms:modified>
</cp:coreProperties>
</file>